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82" w:rsidRDefault="003F1082" w:rsidP="00970D99">
      <w:pPr>
        <w:spacing w:after="0" w:line="259" w:lineRule="auto"/>
        <w:ind w:left="0" w:right="90"/>
        <w:rPr>
          <w:b/>
        </w:rPr>
      </w:pPr>
    </w:p>
    <w:p w:rsidR="003F1082" w:rsidRPr="003F1082" w:rsidRDefault="003F1082">
      <w:pPr>
        <w:spacing w:after="0" w:line="259" w:lineRule="auto"/>
        <w:ind w:left="0" w:right="90"/>
        <w:jc w:val="center"/>
        <w:rPr>
          <w:b/>
        </w:rPr>
      </w:pPr>
      <w:r w:rsidRPr="003F1082">
        <w:rPr>
          <w:b/>
        </w:rPr>
        <w:t xml:space="preserve">Муниципальное </w:t>
      </w:r>
      <w:r w:rsidR="00970D99" w:rsidRPr="003F1082">
        <w:rPr>
          <w:b/>
        </w:rPr>
        <w:t>бюджетное общеобразовательное</w:t>
      </w:r>
      <w:r w:rsidRPr="003F1082">
        <w:rPr>
          <w:b/>
        </w:rPr>
        <w:t xml:space="preserve"> учреждение</w:t>
      </w:r>
    </w:p>
    <w:p w:rsidR="003F1082" w:rsidRDefault="003F1082" w:rsidP="003F1082">
      <w:pPr>
        <w:spacing w:after="0" w:line="259" w:lineRule="auto"/>
        <w:ind w:left="0" w:right="90"/>
        <w:jc w:val="center"/>
        <w:rPr>
          <w:b/>
        </w:rPr>
      </w:pPr>
      <w:r w:rsidRPr="003F1082">
        <w:rPr>
          <w:b/>
        </w:rPr>
        <w:t>«Средняя общеобразовательная школа №8»</w:t>
      </w:r>
    </w:p>
    <w:p w:rsidR="00970D99" w:rsidRPr="003F1082" w:rsidRDefault="000F7A83" w:rsidP="003F1082">
      <w:pPr>
        <w:spacing w:after="0" w:line="259" w:lineRule="auto"/>
        <w:ind w:left="0" w:right="90"/>
        <w:jc w:val="center"/>
        <w:rPr>
          <w:b/>
        </w:rPr>
      </w:pPr>
      <w:proofErr w:type="gramStart"/>
      <w:r>
        <w:rPr>
          <w:b/>
        </w:rPr>
        <w:t>г</w:t>
      </w:r>
      <w:r w:rsidR="00970D99">
        <w:rPr>
          <w:b/>
        </w:rPr>
        <w:t>ородского  округа</w:t>
      </w:r>
      <w:proofErr w:type="gramEnd"/>
      <w:r w:rsidR="00970D99">
        <w:rPr>
          <w:b/>
        </w:rPr>
        <w:t xml:space="preserve"> «город Дагестанские Огни»</w:t>
      </w:r>
    </w:p>
    <w:p w:rsidR="003F1082" w:rsidRDefault="003F1082" w:rsidP="003F1082">
      <w:pPr>
        <w:spacing w:after="0" w:line="259" w:lineRule="auto"/>
        <w:ind w:left="0" w:right="9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5535"/>
      </w:tblGrid>
      <w:tr w:rsidR="003F1082" w:rsidRPr="003F1082" w:rsidTr="003F1082">
        <w:tc>
          <w:tcPr>
            <w:tcW w:w="5246" w:type="dxa"/>
          </w:tcPr>
          <w:p w:rsidR="003F1082" w:rsidRPr="003F1082" w:rsidRDefault="003F1082">
            <w:pPr>
              <w:spacing w:after="0" w:line="259" w:lineRule="auto"/>
              <w:ind w:left="0" w:right="90"/>
              <w:jc w:val="center"/>
            </w:pPr>
            <w:r w:rsidRPr="003F1082">
              <w:t>ПРИНЯТО</w:t>
            </w:r>
          </w:p>
          <w:p w:rsidR="003F1082" w:rsidRPr="003F1082" w:rsidRDefault="003F1082" w:rsidP="003F1082">
            <w:pPr>
              <w:spacing w:after="0" w:line="259" w:lineRule="auto"/>
              <w:ind w:left="0" w:right="90"/>
              <w:jc w:val="left"/>
            </w:pPr>
            <w:r w:rsidRPr="003F1082">
              <w:t xml:space="preserve">на </w:t>
            </w:r>
            <w:r w:rsidR="00970D99" w:rsidRPr="003F1082">
              <w:t>заседании педагогического</w:t>
            </w:r>
            <w:r w:rsidRPr="003F1082">
              <w:t xml:space="preserve"> совета</w:t>
            </w:r>
          </w:p>
          <w:p w:rsidR="00970D99" w:rsidRDefault="00970D99">
            <w:pPr>
              <w:spacing w:after="0" w:line="259" w:lineRule="auto"/>
              <w:ind w:left="0" w:right="90"/>
              <w:jc w:val="center"/>
            </w:pPr>
          </w:p>
          <w:p w:rsidR="003F1082" w:rsidRPr="003F1082" w:rsidRDefault="003F1082">
            <w:pPr>
              <w:spacing w:after="0" w:line="259" w:lineRule="auto"/>
              <w:ind w:left="0" w:right="90"/>
              <w:jc w:val="center"/>
            </w:pPr>
            <w:r w:rsidRPr="003F1082">
              <w:t>протокол от ___________</w:t>
            </w:r>
            <w:bookmarkStart w:id="0" w:name="_GoBack"/>
            <w:bookmarkEnd w:id="0"/>
            <w:r w:rsidRPr="003F1082">
              <w:t>____№____</w:t>
            </w:r>
          </w:p>
        </w:tc>
        <w:tc>
          <w:tcPr>
            <w:tcW w:w="5685" w:type="dxa"/>
          </w:tcPr>
          <w:p w:rsidR="003F1082" w:rsidRPr="003F1082" w:rsidRDefault="003F1082">
            <w:pPr>
              <w:spacing w:after="0" w:line="259" w:lineRule="auto"/>
              <w:ind w:left="0" w:right="90"/>
              <w:jc w:val="center"/>
            </w:pPr>
            <w:r w:rsidRPr="003F1082">
              <w:t>УТВЕРЖДЕНО</w:t>
            </w:r>
          </w:p>
          <w:p w:rsidR="003F1082" w:rsidRDefault="003F1082">
            <w:pPr>
              <w:spacing w:after="0" w:line="259" w:lineRule="auto"/>
              <w:ind w:left="0" w:right="90"/>
              <w:jc w:val="center"/>
            </w:pPr>
            <w:r w:rsidRPr="003F1082">
              <w:t>приказом от______________№____</w:t>
            </w:r>
          </w:p>
          <w:p w:rsidR="003F1082" w:rsidRPr="003F1082" w:rsidRDefault="003F1082">
            <w:pPr>
              <w:spacing w:after="0" w:line="259" w:lineRule="auto"/>
              <w:ind w:left="0" w:right="90"/>
              <w:jc w:val="center"/>
            </w:pPr>
          </w:p>
          <w:p w:rsidR="003F1082" w:rsidRPr="003F1082" w:rsidRDefault="003F1082" w:rsidP="003F1082">
            <w:pPr>
              <w:spacing w:after="0" w:line="259" w:lineRule="auto"/>
              <w:ind w:left="0" w:right="90"/>
              <w:jc w:val="left"/>
            </w:pPr>
            <w:r w:rsidRPr="003F1082">
              <w:t xml:space="preserve">Директор школы           </w:t>
            </w:r>
            <w:proofErr w:type="spellStart"/>
            <w:r w:rsidRPr="003F1082">
              <w:t>Мукаилова</w:t>
            </w:r>
            <w:proofErr w:type="spellEnd"/>
            <w:r w:rsidRPr="003F1082">
              <w:t xml:space="preserve"> Н.Г.</w:t>
            </w:r>
          </w:p>
        </w:tc>
      </w:tr>
    </w:tbl>
    <w:p w:rsidR="003F1082" w:rsidRDefault="003F1082">
      <w:pPr>
        <w:spacing w:after="0" w:line="259" w:lineRule="auto"/>
        <w:ind w:left="0" w:right="90"/>
        <w:jc w:val="center"/>
        <w:rPr>
          <w:b/>
        </w:rPr>
      </w:pPr>
    </w:p>
    <w:p w:rsidR="003F1082" w:rsidRDefault="003F1082">
      <w:pPr>
        <w:spacing w:after="0" w:line="259" w:lineRule="auto"/>
        <w:ind w:left="0" w:right="90"/>
        <w:jc w:val="center"/>
        <w:rPr>
          <w:b/>
        </w:rPr>
      </w:pPr>
    </w:p>
    <w:p w:rsidR="003F1082" w:rsidRDefault="003F1082">
      <w:pPr>
        <w:spacing w:after="0" w:line="259" w:lineRule="auto"/>
        <w:ind w:left="0" w:right="90"/>
        <w:jc w:val="center"/>
        <w:rPr>
          <w:b/>
        </w:rPr>
      </w:pPr>
    </w:p>
    <w:p w:rsidR="003F1082" w:rsidRDefault="003F1082">
      <w:pPr>
        <w:spacing w:after="0" w:line="259" w:lineRule="auto"/>
        <w:ind w:left="0" w:right="90"/>
        <w:jc w:val="center"/>
        <w:rPr>
          <w:b/>
        </w:rPr>
      </w:pPr>
    </w:p>
    <w:p w:rsidR="006A49B8" w:rsidRDefault="005D4AE2">
      <w:pPr>
        <w:spacing w:after="0" w:line="259" w:lineRule="auto"/>
        <w:ind w:left="0" w:right="90"/>
        <w:jc w:val="center"/>
      </w:pPr>
      <w:r>
        <w:rPr>
          <w:b/>
        </w:rPr>
        <w:t>ПОЛОЖЕНИЕ</w:t>
      </w:r>
    </w:p>
    <w:p w:rsidR="006A49B8" w:rsidRDefault="005D4AE2" w:rsidP="00970D99">
      <w:pPr>
        <w:spacing w:after="318" w:line="242" w:lineRule="auto"/>
        <w:ind w:firstLine="492"/>
        <w:jc w:val="center"/>
      </w:pPr>
      <w:r>
        <w:t>o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</w:t>
      </w:r>
    </w:p>
    <w:p w:rsidR="006A49B8" w:rsidRDefault="005D4AE2">
      <w:pPr>
        <w:numPr>
          <w:ilvl w:val="0"/>
          <w:numId w:val="1"/>
        </w:numPr>
        <w:spacing w:after="9" w:line="250" w:lineRule="auto"/>
        <w:ind w:right="78" w:hanging="301"/>
      </w:pPr>
      <w:r>
        <w:rPr>
          <w:b/>
        </w:rPr>
        <w:t>Общие положения</w:t>
      </w:r>
    </w:p>
    <w:p w:rsidR="006A49B8" w:rsidRDefault="005D4AE2">
      <w:pPr>
        <w:numPr>
          <w:ilvl w:val="1"/>
          <w:numId w:val="1"/>
        </w:numPr>
        <w:ind w:right="6"/>
      </w:pPr>
      <w:r>
        <w:t>Настоящее «Положение о формах, периодичности  и порядке текущего  контроля успеваемости и промежуточной аттестации обучающихся в условиях дистанционного обучения  при  нестабильной эпидемиологической ситуации» (далее - Положение) является локальным актом общеобразовательного учреждения М</w:t>
      </w:r>
      <w:r w:rsidR="003F1082">
        <w:t>Б</w:t>
      </w:r>
      <w:r>
        <w:t>ОУ «С</w:t>
      </w:r>
      <w:r w:rsidR="003F1082">
        <w:t>О</w:t>
      </w:r>
      <w:r>
        <w:t>Ш</w:t>
      </w:r>
      <w:r w:rsidR="003F1082">
        <w:t xml:space="preserve"> №8</w:t>
      </w:r>
      <w:r>
        <w:t xml:space="preserve">» (далее - Учреждение), регулирующим формы, периодичность, порядок текущего контроля успеваемости 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>
        <w:t>т.ч</w:t>
      </w:r>
      <w:proofErr w:type="spellEnd"/>
      <w:r>
        <w:t>. в условиях досрочного завершения учебного года по отдельным предметам.</w:t>
      </w:r>
    </w:p>
    <w:p w:rsidR="006A49B8" w:rsidRDefault="005D4AE2">
      <w:pPr>
        <w:numPr>
          <w:ilvl w:val="1"/>
          <w:numId w:val="1"/>
        </w:numPr>
        <w:ind w:right="6"/>
      </w:pPr>
      <w:r>
        <w:t>Настоящее Положение разработано в соответствии с Законом РФ «Об образовании в РФ» №273-Ф3 от 26.12</w:t>
      </w:r>
      <w:r w:rsidR="00E964BF">
        <w:t>.2012.</w:t>
      </w:r>
    </w:p>
    <w:p w:rsidR="006A49B8" w:rsidRDefault="005D4AE2">
      <w:pPr>
        <w:numPr>
          <w:ilvl w:val="1"/>
          <w:numId w:val="1"/>
        </w:numPr>
        <w:ind w:right="6"/>
      </w:pPr>
      <w:r>
        <w:t>Текущий контроль успеваемости и промежуточная аттестация являются частью систем внутренней оценки качества образования.</w:t>
      </w:r>
    </w:p>
    <w:p w:rsidR="006A49B8" w:rsidRDefault="005D4AE2">
      <w:pPr>
        <w:numPr>
          <w:ilvl w:val="1"/>
          <w:numId w:val="1"/>
        </w:numPr>
        <w:ind w:right="6"/>
      </w:pPr>
      <w:r>
        <w:t>Индивидуальные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6A49B8" w:rsidRDefault="005D4AE2">
      <w:pPr>
        <w:numPr>
          <w:ilvl w:val="1"/>
          <w:numId w:val="1"/>
        </w:numPr>
        <w:ind w:right="6"/>
      </w:pPr>
      <w:r>
        <w:t>Текущий контроль успеваемости и промежуточную аттестацию обучающихся осуществляют педагоги в соответствии с должностными обязанностями и локальными нормативными актами Учреждения.</w:t>
      </w:r>
    </w:p>
    <w:p w:rsidR="006A49B8" w:rsidRDefault="005D4AE2">
      <w:pPr>
        <w:numPr>
          <w:ilvl w:val="1"/>
          <w:numId w:val="1"/>
        </w:numPr>
        <w:ind w:right="6"/>
      </w:pPr>
      <w:r>
        <w:lastRenderedPageBreak/>
        <w:t xml:space="preserve">Результаты, полученные в ходе </w:t>
      </w:r>
      <w:r w:rsidR="001A334F">
        <w:t>текущего контроля</w:t>
      </w:r>
      <w:r>
        <w:t xml:space="preserve"> успеваемости и промежуточной </w:t>
      </w:r>
      <w:r w:rsidR="001A334F">
        <w:t>аттестации в</w:t>
      </w:r>
      <w:r>
        <w:t xml:space="preserve"> условиях дистанционного обучения,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>.</w:t>
      </w:r>
    </w:p>
    <w:p w:rsidR="006A49B8" w:rsidRDefault="005D4AE2">
      <w:pPr>
        <w:numPr>
          <w:ilvl w:val="1"/>
          <w:numId w:val="1"/>
        </w:numPr>
        <w:ind w:right="6"/>
      </w:pPr>
      <w:r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отношений.</w:t>
      </w:r>
    </w:p>
    <w:p w:rsidR="006A49B8" w:rsidRDefault="005D4AE2">
      <w:pPr>
        <w:numPr>
          <w:ilvl w:val="1"/>
          <w:numId w:val="1"/>
        </w:numPr>
        <w:ind w:right="6"/>
      </w:pPr>
      <w:r>
        <w:t>Целью аттестации являются:</w:t>
      </w:r>
    </w:p>
    <w:p w:rsidR="006A49B8" w:rsidRDefault="005D4AE2">
      <w:pPr>
        <w:numPr>
          <w:ilvl w:val="0"/>
          <w:numId w:val="2"/>
        </w:numPr>
        <w:ind w:right="83"/>
      </w:pPr>
      <w:r>
        <w:t xml:space="preserve">обеспечение социальной защиты обучающихся, соблюдения прав и свобод </w:t>
      </w:r>
      <w:proofErr w:type="gramStart"/>
      <w:r>
        <w:t>в  части</w:t>
      </w:r>
      <w:proofErr w:type="gramEnd"/>
      <w:r>
        <w:t xml:space="preserve">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A49B8" w:rsidRDefault="005D4AE2">
      <w:pPr>
        <w:numPr>
          <w:ilvl w:val="0"/>
          <w:numId w:val="2"/>
        </w:numPr>
        <w:ind w:right="83"/>
      </w:pPr>
      <w:r>
        <w:t xml:space="preserve">установление фактического уровня </w:t>
      </w:r>
      <w:proofErr w:type="gramStart"/>
      <w:r>
        <w:t>теоретических знаний</w:t>
      </w:r>
      <w:proofErr w:type="gramEnd"/>
      <w:r>
        <w:t xml:space="preserve"> обучающихся по предметам учебного плана, их практических умений и навыков;</w:t>
      </w:r>
    </w:p>
    <w:p w:rsidR="006A49B8" w:rsidRDefault="005D4AE2">
      <w:pPr>
        <w:numPr>
          <w:ilvl w:val="0"/>
          <w:numId w:val="2"/>
        </w:numPr>
        <w:ind w:right="83"/>
      </w:pPr>
      <w:r>
        <w:t xml:space="preserve">соотнесение этого уровня с требованиями государственного образовательного стандарта; </w:t>
      </w:r>
    </w:p>
    <w:p w:rsidR="006A49B8" w:rsidRDefault="005D4AE2">
      <w:pPr>
        <w:numPr>
          <w:ilvl w:val="0"/>
          <w:numId w:val="2"/>
        </w:numPr>
        <w:ind w:right="83"/>
      </w:pPr>
      <w:r>
        <w:t>контроль выполнения учебных программ и календарно-тематического графика изучения учебных предметов.</w:t>
      </w:r>
    </w:p>
    <w:p w:rsidR="006A49B8" w:rsidRDefault="005D4AE2">
      <w:pPr>
        <w:numPr>
          <w:ilvl w:val="1"/>
          <w:numId w:val="3"/>
        </w:numPr>
        <w:ind w:right="83"/>
      </w:pPr>
      <w:r>
        <w:t>Текущий контроль успеваемости -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6A49B8" w:rsidRDefault="005D4AE2">
      <w:pPr>
        <w:numPr>
          <w:ilvl w:val="1"/>
          <w:numId w:val="3"/>
        </w:numPr>
        <w:spacing w:after="338"/>
        <w:ind w:right="83"/>
      </w:pPr>
      <w: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6A49B8" w:rsidRDefault="005D4AE2">
      <w:pPr>
        <w:spacing w:after="9" w:line="250" w:lineRule="auto"/>
        <w:ind w:left="-5" w:right="78" w:hanging="10"/>
      </w:pPr>
      <w:r>
        <w:rPr>
          <w:b/>
        </w:rPr>
        <w:t>2.Формы, периодичность и порядок проведения текущего контроля успеваемости обучающихся</w:t>
      </w:r>
    </w:p>
    <w:p w:rsidR="006A49B8" w:rsidRDefault="005D4AE2">
      <w:pPr>
        <w:ind w:left="15" w:right="83"/>
      </w:pPr>
      <w: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</w:t>
      </w:r>
      <w:proofErr w:type="gramStart"/>
      <w:r>
        <w:t>стандартами  по</w:t>
      </w:r>
      <w:proofErr w:type="gramEnd"/>
      <w:r>
        <w:t xml:space="preserve"> учебным четвертям в 1-9 классах и полугодиям в 10-11 классах.</w:t>
      </w:r>
    </w:p>
    <w:p w:rsidR="006A49B8" w:rsidRDefault="005D4AE2">
      <w:pPr>
        <w:ind w:left="15" w:right="83"/>
      </w:pPr>
      <w: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>
        <w:t>on-line</w:t>
      </w:r>
      <w:proofErr w:type="spellEnd"/>
      <w:r>
        <w:t xml:space="preserve"> связи или в записи) и письменные (в </w:t>
      </w:r>
      <w:proofErr w:type="spellStart"/>
      <w:r>
        <w:t>т.ч</w:t>
      </w:r>
      <w:proofErr w:type="spellEnd"/>
      <w:r>
        <w:t>. выполненные с использованием образовательных платформ) ответы, выполнение проектных или творческих заданий и др.</w:t>
      </w:r>
    </w:p>
    <w:p w:rsidR="006A49B8" w:rsidRDefault="005D4AE2">
      <w:pPr>
        <w:ind w:left="15" w:right="83"/>
      </w:pPr>
      <w: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6A49B8" w:rsidRDefault="005D4AE2">
      <w:pPr>
        <w:ind w:left="15" w:right="83"/>
      </w:pPr>
      <w:r>
        <w:t xml:space="preserve">К устным ответам относятся: ответ обучающегося на один </w:t>
      </w:r>
      <w:proofErr w:type="gramStart"/>
      <w:r>
        <w:t>или  систему</w:t>
      </w:r>
      <w:proofErr w:type="gramEnd"/>
      <w:r>
        <w:t xml:space="preserve">  вопросов  в форме 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>
        <w:t>on-line</w:t>
      </w:r>
      <w:proofErr w:type="spellEnd"/>
      <w:r>
        <w:t xml:space="preserve"> работе с обучающимся.</w:t>
      </w:r>
    </w:p>
    <w:p w:rsidR="006A49B8" w:rsidRDefault="005D4AE2">
      <w:pPr>
        <w:ind w:left="15" w:right="83"/>
      </w:pPr>
      <w:r>
        <w:lastRenderedPageBreak/>
        <w:t>При проведении текущего контроля успеваемости в условиях дистанционного обучения обучающихся по возможности используют информационно коммуникационные технологии.</w:t>
      </w:r>
    </w:p>
    <w:p w:rsidR="006A49B8" w:rsidRDefault="005D4AE2">
      <w:pPr>
        <w:ind w:left="15" w:right="83"/>
      </w:pPr>
      <w:r>
        <w:t>2.2. Поурочный контроль и контроль по темам:</w:t>
      </w:r>
    </w:p>
    <w:p w:rsidR="006A49B8" w:rsidRDefault="005D4AE2">
      <w:pPr>
        <w:numPr>
          <w:ilvl w:val="0"/>
          <w:numId w:val="4"/>
        </w:numPr>
        <w:ind w:right="83"/>
      </w:pPr>
      <w:r>
        <w:t>поурочный контроль осуществляется исходя из следующих норм: при недельной предметной нагрузке 4 и более часа - не менее 2-х раз в неделю, при нагрузке 2-3 часа</w:t>
      </w:r>
    </w:p>
    <w:p w:rsidR="006A49B8" w:rsidRDefault="005D4AE2">
      <w:pPr>
        <w:numPr>
          <w:ilvl w:val="0"/>
          <w:numId w:val="4"/>
        </w:numPr>
        <w:ind w:right="83"/>
      </w:pPr>
      <w:proofErr w:type="gramStart"/>
      <w:r>
        <w:t>не  менее</w:t>
      </w:r>
      <w:proofErr w:type="gramEnd"/>
      <w:r>
        <w:t xml:space="preserve">  1 раза в  неделю, при нагрузке 1 час - 1 раз в две недели;</w:t>
      </w:r>
    </w:p>
    <w:p w:rsidR="006A49B8" w:rsidRDefault="005D4AE2">
      <w:pPr>
        <w:numPr>
          <w:ilvl w:val="0"/>
          <w:numId w:val="4"/>
        </w:numPr>
        <w:ind w:right="83"/>
      </w:pPr>
      <w:r>
        <w:t>контроль по темам осуществляется согласно планированию;</w:t>
      </w:r>
    </w:p>
    <w:p w:rsidR="006A49B8" w:rsidRDefault="005D4AE2">
      <w:pPr>
        <w:numPr>
          <w:ilvl w:val="0"/>
          <w:numId w:val="4"/>
        </w:numPr>
        <w:ind w:right="83"/>
      </w:pPr>
      <w:r>
        <w:t>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6A49B8" w:rsidRDefault="005D4AE2">
      <w:pPr>
        <w:numPr>
          <w:ilvl w:val="1"/>
          <w:numId w:val="5"/>
        </w:numPr>
        <w:ind w:right="83"/>
      </w:pPr>
      <w:r>
        <w:t>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УВР, а текущий контроль успеваемости в течение четверти - к компетенции педагога.</w:t>
      </w:r>
    </w:p>
    <w:p w:rsidR="006A49B8" w:rsidRDefault="005D4AE2">
      <w:pPr>
        <w:numPr>
          <w:ilvl w:val="1"/>
          <w:numId w:val="5"/>
        </w:numPr>
        <w:ind w:right="83"/>
      </w:pPr>
      <w:r>
        <w:t>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6A49B8" w:rsidRDefault="005D4AE2">
      <w:pPr>
        <w:numPr>
          <w:ilvl w:val="1"/>
          <w:numId w:val="5"/>
        </w:numPr>
        <w:ind w:right="83"/>
      </w:pPr>
      <w:r>
        <w:t xml:space="preserve">В случае отсутствия </w:t>
      </w:r>
      <w:proofErr w:type="gramStart"/>
      <w:r>
        <w:t>отчета</w:t>
      </w:r>
      <w:proofErr w:type="gramEnd"/>
      <w:r>
        <w:t xml:space="preserve"> обучающегося о работе в обозначенные педагогом</w:t>
      </w:r>
      <w:r w:rsidR="00E964BF">
        <w:t xml:space="preserve"> </w:t>
      </w:r>
      <w:r>
        <w:t>предметником сроки педагог-предметник (через классного руководителя или лично) должен выяснить причину отсутствия отчета.</w:t>
      </w:r>
    </w:p>
    <w:p w:rsidR="006A49B8" w:rsidRDefault="005D4AE2">
      <w:pPr>
        <w:numPr>
          <w:ilvl w:val="1"/>
          <w:numId w:val="5"/>
        </w:numPr>
        <w:ind w:right="83"/>
      </w:pPr>
      <w:r>
        <w:t>Не допускается снижение отметки за работу, представленную позже заявленного педагогом срока.</w:t>
      </w:r>
    </w:p>
    <w:p w:rsidR="006A49B8" w:rsidRDefault="005D4AE2">
      <w:pPr>
        <w:numPr>
          <w:ilvl w:val="1"/>
          <w:numId w:val="5"/>
        </w:numPr>
        <w:ind w:right="83"/>
      </w:pPr>
      <w:r>
        <w:t>Отметки текущего контроля успеваемости должны своевременно выставляться в журнал.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6A49B8" w:rsidRDefault="005D4AE2">
      <w:pPr>
        <w:numPr>
          <w:ilvl w:val="1"/>
          <w:numId w:val="5"/>
        </w:numPr>
        <w:spacing w:after="327"/>
        <w:ind w:right="83"/>
      </w:pPr>
      <w:r>
        <w:t xml:space="preserve">Классные руководители ежедневно, заместитель директора школы </w:t>
      </w:r>
      <w:proofErr w:type="gramStart"/>
      <w:r>
        <w:t>по  УВР</w:t>
      </w:r>
      <w:proofErr w:type="gramEnd"/>
      <w:r>
        <w:t xml:space="preserve">  не реже одного раза в неделю контролируют ход текущего контроля успеваемости обучающихся.</w:t>
      </w:r>
    </w:p>
    <w:p w:rsidR="006A49B8" w:rsidRDefault="005D4AE2">
      <w:pPr>
        <w:numPr>
          <w:ilvl w:val="0"/>
          <w:numId w:val="6"/>
        </w:numPr>
        <w:spacing w:after="9" w:line="250" w:lineRule="auto"/>
        <w:ind w:right="78" w:hanging="10"/>
      </w:pPr>
      <w:r>
        <w:rPr>
          <w:b/>
        </w:rPr>
        <w:t>Формы, периодичность и порядок проведения промежуточной аттестации обучающихся</w:t>
      </w:r>
    </w:p>
    <w:p w:rsidR="006A49B8" w:rsidRDefault="005D4AE2">
      <w:pPr>
        <w:numPr>
          <w:ilvl w:val="1"/>
          <w:numId w:val="6"/>
        </w:numPr>
        <w:ind w:right="83"/>
      </w:pPr>
      <w:r>
        <w:t>Перечень учебных предметов, выносимых на промежуточную аттестацию, их количество и форма проведения определяются соответствующими учебными планами.</w:t>
      </w:r>
    </w:p>
    <w:p w:rsidR="006A49B8" w:rsidRDefault="005D4AE2">
      <w:pPr>
        <w:numPr>
          <w:ilvl w:val="1"/>
          <w:numId w:val="6"/>
        </w:numPr>
        <w:ind w:right="83"/>
      </w:pPr>
      <w:r>
        <w:t>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6A49B8" w:rsidRDefault="005D4AE2">
      <w:pPr>
        <w:ind w:left="15" w:right="83" w:firstLine="596"/>
      </w:pPr>
      <w:r>
        <w:lastRenderedPageBreak/>
        <w:t>Порядок проведения промежуточной аттестации обучающихся в условиях самоизоляции и дистанционного обучения.</w:t>
      </w:r>
    </w:p>
    <w:p w:rsidR="006A49B8" w:rsidRDefault="005D4AE2">
      <w:pPr>
        <w:numPr>
          <w:ilvl w:val="1"/>
          <w:numId w:val="6"/>
        </w:numPr>
        <w:ind w:right="83"/>
      </w:pPr>
      <w:r>
        <w:t>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- посредством оценивания выполненных работ в 1-3 четвертях без выставления отметки.</w:t>
      </w:r>
    </w:p>
    <w:p w:rsidR="006A49B8" w:rsidRDefault="005D4AE2">
      <w:pPr>
        <w:numPr>
          <w:ilvl w:val="1"/>
          <w:numId w:val="6"/>
        </w:numPr>
        <w:ind w:right="83"/>
      </w:pPr>
      <w:r>
        <w:t xml:space="preserve">Промежуточная аттестация обучающихся 2,3,5 - 8,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ОБЖ) и физической культуре итогом промежуточной аттестации является годовая отметка, выставленная с учетом отметок 1-3 четвертей. </w:t>
      </w:r>
    </w:p>
    <w:p w:rsidR="006A49B8" w:rsidRDefault="005D4AE2">
      <w:pPr>
        <w:numPr>
          <w:ilvl w:val="1"/>
          <w:numId w:val="6"/>
        </w:numPr>
        <w:ind w:right="83"/>
      </w:pPr>
      <w:r>
        <w:t>Промежуточная аттестация обучающихся 4, 9, 11</w:t>
      </w:r>
      <w:r>
        <w:rPr>
          <w:b/>
        </w:rPr>
        <w:t xml:space="preserve"> </w:t>
      </w:r>
      <w:r>
        <w:t xml:space="preserve">классов проводится </w:t>
      </w:r>
      <w:proofErr w:type="gramStart"/>
      <w:r>
        <w:t>в  форме</w:t>
      </w:r>
      <w:proofErr w:type="gramEnd"/>
      <w:r>
        <w:t xml:space="preserve">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 системе. По предметам творческого характера (ИЗО, музыка, технология, ОБЖ, ОРКСЭ, МХК) и физической культуре промежуточная аттестация проводится посредством выполнения зачетной работы или защиты проекта с обязательной оценкой. </w:t>
      </w:r>
    </w:p>
    <w:p w:rsidR="006A49B8" w:rsidRDefault="005D4AE2">
      <w:pPr>
        <w:numPr>
          <w:ilvl w:val="1"/>
          <w:numId w:val="6"/>
        </w:numPr>
        <w:ind w:right="83"/>
      </w:pPr>
      <w:r>
        <w:t xml:space="preserve">Промежуточная аттестация обучающихся с ОВЗ (умственной отсталостью </w:t>
      </w:r>
      <w:proofErr w:type="spellStart"/>
      <w:r>
        <w:t>легкойстепени</w:t>
      </w:r>
      <w:proofErr w:type="spellEnd"/>
      <w:r>
        <w:t xml:space="preserve">, интеллектуальными нарушениями) проводится в форме </w:t>
      </w:r>
      <w:proofErr w:type="gramStart"/>
      <w:r>
        <w:t>дифференцированного  зачета</w:t>
      </w:r>
      <w:proofErr w:type="gramEnd"/>
      <w:r>
        <w:t xml:space="preserve"> 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 образовательных  программ  в условиях самоизоляции), с обязательной оценкой по бальной или отметочной системе. По предметам творческого характера (ИЗО, музыка, технология, ОБЖ) и физической </w:t>
      </w:r>
      <w:proofErr w:type="gramStart"/>
      <w:r>
        <w:t>культуре  промежуточная</w:t>
      </w:r>
      <w:proofErr w:type="gramEnd"/>
      <w:r>
        <w:t xml:space="preserve"> аттестация обучающихся с ОВЗ проводится посредством выполнения  зачетной  работы  или  защиты проекта с обязательной оценкой в форме отметки. </w:t>
      </w:r>
    </w:p>
    <w:p w:rsidR="006A49B8" w:rsidRDefault="005D4AE2">
      <w:pPr>
        <w:numPr>
          <w:ilvl w:val="1"/>
          <w:numId w:val="6"/>
        </w:numPr>
        <w:ind w:right="83"/>
      </w:pPr>
      <w:r>
        <w:t>Обучающиеся, заболевшие в период проведения промежуточной аттестации, могут:</w:t>
      </w:r>
    </w:p>
    <w:p w:rsidR="006A49B8" w:rsidRDefault="005D4AE2">
      <w:pPr>
        <w:numPr>
          <w:ilvl w:val="0"/>
          <w:numId w:val="7"/>
        </w:numPr>
        <w:ind w:right="83"/>
      </w:pPr>
      <w:r>
        <w:t>быть переведены в следующий класс условно, с последующей сдачей академических задолженностей;</w:t>
      </w:r>
    </w:p>
    <w:p w:rsidR="006A49B8" w:rsidRDefault="005D4AE2">
      <w:pPr>
        <w:numPr>
          <w:ilvl w:val="0"/>
          <w:numId w:val="7"/>
        </w:numPr>
        <w:ind w:right="83"/>
      </w:pPr>
      <w:r>
        <w:t>пройти промежуточную аттестацию в дополнительные сроки, определяемые графиком образовательного процесса.</w:t>
      </w:r>
    </w:p>
    <w:p w:rsidR="006A49B8" w:rsidRDefault="005D4AE2">
      <w:pPr>
        <w:numPr>
          <w:ilvl w:val="1"/>
          <w:numId w:val="8"/>
        </w:numPr>
        <w:ind w:right="83"/>
      </w:pPr>
      <w:r>
        <w:lastRenderedPageBreak/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6A49B8" w:rsidRDefault="005D4AE2">
      <w:pPr>
        <w:numPr>
          <w:ilvl w:val="1"/>
          <w:numId w:val="8"/>
        </w:numPr>
        <w:ind w:right="83"/>
      </w:pPr>
      <w:r>
        <w:t>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6A49B8" w:rsidRDefault="005D4AE2">
      <w:pPr>
        <w:numPr>
          <w:ilvl w:val="1"/>
          <w:numId w:val="8"/>
        </w:numPr>
        <w:ind w:right="83"/>
      </w:pPr>
      <w:r>
        <w:t>Требования ко времени проведения промежуточной аттестации:</w:t>
      </w:r>
    </w:p>
    <w:p w:rsidR="006A49B8" w:rsidRDefault="005D4AE2">
      <w:pPr>
        <w:numPr>
          <w:ilvl w:val="0"/>
          <w:numId w:val="7"/>
        </w:numPr>
        <w:ind w:right="83"/>
      </w:pPr>
      <w:r>
        <w:t xml:space="preserve">все формы промежуточной аттестации проводятся в рамках учебного расписания; - продолжительность контрольного мероприятия не должна превышать времени, отведенного на 1 урок (в условиях </w:t>
      </w:r>
      <w:proofErr w:type="gramStart"/>
      <w:r>
        <w:t>самоизоляции  1</w:t>
      </w:r>
      <w:proofErr w:type="gramEnd"/>
      <w:r>
        <w:t>-4 классы  не более  15-20 минут,  5</w:t>
      </w:r>
      <w:r w:rsidR="001C1C73">
        <w:t>-</w:t>
      </w:r>
      <w:r>
        <w:t>1</w:t>
      </w:r>
      <w:r w:rsidR="001C1C73">
        <w:t>0</w:t>
      </w:r>
      <w:r>
        <w:t xml:space="preserve"> классы не более 30 минут); </w:t>
      </w:r>
    </w:p>
    <w:p w:rsidR="006A49B8" w:rsidRDefault="005D4AE2">
      <w:pPr>
        <w:numPr>
          <w:ilvl w:val="0"/>
          <w:numId w:val="7"/>
        </w:numPr>
        <w:ind w:right="83"/>
      </w:pPr>
      <w:r>
        <w:t>в 9, 10, 1</w:t>
      </w:r>
      <w:r w:rsidR="001C1C73">
        <w:t>0</w:t>
      </w:r>
      <w:r>
        <w:rPr>
          <w:b/>
        </w:rPr>
        <w:t xml:space="preserve"> </w:t>
      </w:r>
      <w:r>
        <w:t>классах допускается проведение контрольного мероприятия в течение 2-х уроков по предметам математика и русский язык;</w:t>
      </w:r>
    </w:p>
    <w:p w:rsidR="006A49B8" w:rsidRDefault="005D4AE2">
      <w:pPr>
        <w:numPr>
          <w:ilvl w:val="0"/>
          <w:numId w:val="7"/>
        </w:numPr>
        <w:ind w:right="83"/>
      </w:pPr>
      <w:r>
        <w:t>в соответствии со шкалой трудности отдельных предметов, а также возрастными нормами физиологического развития обучающихся, контрольное мероприятие рекомендуется проводить согласно школьному расписанию уроков.</w:t>
      </w:r>
    </w:p>
    <w:p w:rsidR="006A49B8" w:rsidRDefault="005D4AE2">
      <w:pPr>
        <w:ind w:left="15" w:right="83"/>
      </w:pPr>
      <w:r>
        <w:t>3.11. Требования к оценочным материалам для проведения промежуточной аттестации:</w:t>
      </w:r>
    </w:p>
    <w:p w:rsidR="006A49B8" w:rsidRDefault="005D4AE2">
      <w:pPr>
        <w:numPr>
          <w:ilvl w:val="0"/>
          <w:numId w:val="7"/>
        </w:numPr>
        <w:ind w:right="83"/>
      </w:pPr>
      <w:r>
        <w:t>материалы для проведения промежуточной аттестации готовятся преподавателем предмета, согласуются руководителем методического совета школы и заместителем директора по учебной работе;</w:t>
      </w:r>
    </w:p>
    <w:p w:rsidR="006A49B8" w:rsidRDefault="005D4AE2">
      <w:pPr>
        <w:numPr>
          <w:ilvl w:val="0"/>
          <w:numId w:val="7"/>
        </w:numPr>
        <w:ind w:right="83"/>
      </w:pPr>
      <w:r>
        <w:t xml:space="preserve">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самоизоляции; с учетом временных </w:t>
      </w:r>
      <w:proofErr w:type="gramStart"/>
      <w:r>
        <w:t>требований  содержание</w:t>
      </w:r>
      <w:proofErr w:type="gramEnd"/>
      <w:r>
        <w:t xml:space="preserve"> контролирующих средств должно проверять только базовые умения обучающихся; </w:t>
      </w:r>
    </w:p>
    <w:p w:rsidR="006A49B8" w:rsidRDefault="005D4AE2">
      <w:pPr>
        <w:numPr>
          <w:ilvl w:val="0"/>
          <w:numId w:val="7"/>
        </w:numPr>
        <w:ind w:right="83"/>
      </w:pPr>
      <w:r>
        <w:t>контролирующие</w:t>
      </w:r>
      <w:r>
        <w:tab/>
        <w:t xml:space="preserve"> средства</w:t>
      </w:r>
      <w:r>
        <w:tab/>
        <w:t xml:space="preserve"> включают контрольно-оценочный</w:t>
      </w:r>
      <w:r>
        <w:tab/>
        <w:t xml:space="preserve"> материал,</w:t>
      </w:r>
    </w:p>
    <w:p w:rsidR="006A49B8" w:rsidRDefault="005D4AE2">
      <w:pPr>
        <w:ind w:left="15" w:right="1410"/>
      </w:pPr>
      <w:r>
        <w:t xml:space="preserve">кодификатор, спецификацию, </w:t>
      </w:r>
      <w:proofErr w:type="spellStart"/>
      <w:r>
        <w:t>критериальную</w:t>
      </w:r>
      <w:proofErr w:type="spellEnd"/>
      <w:r>
        <w:t xml:space="preserve"> систему оценивания; - материалы проходят экспертизу качества и последующую корректировку; </w:t>
      </w:r>
    </w:p>
    <w:p w:rsidR="006A49B8" w:rsidRDefault="005D4AE2">
      <w:pPr>
        <w:numPr>
          <w:ilvl w:val="0"/>
          <w:numId w:val="7"/>
        </w:numPr>
        <w:ind w:right="83"/>
      </w:pPr>
      <w:r>
        <w:t>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6A49B8" w:rsidRDefault="005D4AE2">
      <w:pPr>
        <w:spacing w:after="340"/>
        <w:ind w:left="15" w:right="83"/>
      </w:pPr>
      <w:r>
        <w:t>3.12. Промежуточная аттестация в рамках курсов внеурочной деятельности в условиях самоизоляции не проводится.</w:t>
      </w:r>
    </w:p>
    <w:p w:rsidR="006A49B8" w:rsidRDefault="005D4AE2">
      <w:pPr>
        <w:numPr>
          <w:ilvl w:val="0"/>
          <w:numId w:val="9"/>
        </w:numPr>
        <w:spacing w:after="9" w:line="250" w:lineRule="auto"/>
        <w:ind w:right="78" w:hanging="297"/>
      </w:pPr>
      <w:r>
        <w:rPr>
          <w:b/>
        </w:rPr>
        <w:t>Порядок выставления отметок по результатам текущего контроля успеваемости и промежуточной аттестации</w:t>
      </w:r>
    </w:p>
    <w:p w:rsidR="006A49B8" w:rsidRDefault="005D4AE2">
      <w:pPr>
        <w:numPr>
          <w:ilvl w:val="1"/>
          <w:numId w:val="9"/>
        </w:numPr>
        <w:ind w:right="83"/>
      </w:pPr>
      <w: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6A49B8" w:rsidRDefault="005D4AE2">
      <w:pPr>
        <w:numPr>
          <w:ilvl w:val="1"/>
          <w:numId w:val="9"/>
        </w:numPr>
        <w:ind w:right="83"/>
      </w:pPr>
      <w:r>
        <w:lastRenderedPageBreak/>
        <w:t xml:space="preserve">Отметка за четверть выставляется при наличии </w:t>
      </w:r>
      <w:r w:rsidR="001C1C73">
        <w:t>3</w:t>
      </w:r>
      <w:r>
        <w:t xml:space="preserve">-х и более текущих отметок за соответствующий период. Полугодовые отметки выставляются при </w:t>
      </w:r>
      <w:proofErr w:type="gramStart"/>
      <w:r>
        <w:t>наличии  5</w:t>
      </w:r>
      <w:proofErr w:type="gramEnd"/>
      <w:r>
        <w:t>-ти  и более текущих отметок за соответствующий период.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четвертной/полугодовой отметки, обучающийся не аттестуется. В классный </w:t>
      </w:r>
      <w:proofErr w:type="gramStart"/>
      <w:r>
        <w:t>журнал  в</w:t>
      </w:r>
      <w:proofErr w:type="gramEnd"/>
      <w:r>
        <w:t xml:space="preserve"> соответствующей графе отметка не выставляется.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При выставлении годовой отметки следует учитывать отметки за четверти (2-9 классы), полугодия (10-11 классы). 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Отметки, полученные в ходе промежуточной аттестации обучающихся, </w:t>
      </w:r>
      <w:proofErr w:type="gramStart"/>
      <w:r>
        <w:t>отражаются  в</w:t>
      </w:r>
      <w:proofErr w:type="gramEnd"/>
      <w:r>
        <w:t xml:space="preserve"> классных журналах в разделах тех учебных предметов, по которым промежуточная аттестация проводилась.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Отметки по учебным предметам (с учетом результатов промежуточной </w:t>
      </w:r>
      <w:proofErr w:type="gramStart"/>
      <w:r>
        <w:t>аттестации)  за</w:t>
      </w:r>
      <w:proofErr w:type="gramEnd"/>
      <w:r>
        <w:t xml:space="preserve"> текущий учебный год должны быть выставлены за 2-3 дня до окончания учебного года.</w:t>
      </w:r>
    </w:p>
    <w:p w:rsidR="006A49B8" w:rsidRDefault="005D4AE2">
      <w:pPr>
        <w:numPr>
          <w:ilvl w:val="1"/>
          <w:numId w:val="9"/>
        </w:numPr>
        <w:ind w:right="83"/>
      </w:pPr>
      <w:r>
        <w:t>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- в письменной форме под роспись родителей (законных представителей) обучающихся с указанием даты ознакомления. (Уведомление пересылается по электронной почте, мессенджеру). Письменное сообщение хранится в личном деле обучающегося.</w:t>
      </w:r>
    </w:p>
    <w:p w:rsidR="006A49B8" w:rsidRDefault="005D4AE2">
      <w:pPr>
        <w:numPr>
          <w:ilvl w:val="1"/>
          <w:numId w:val="9"/>
        </w:numPr>
        <w:ind w:right="83"/>
      </w:pPr>
      <w:r>
        <w:t>Годовые отметки по всем предметам учебного плана выставляются в личное дело обучающегося.</w:t>
      </w:r>
    </w:p>
    <w:p w:rsidR="006A49B8" w:rsidRDefault="005D4AE2">
      <w:pPr>
        <w:numPr>
          <w:ilvl w:val="1"/>
          <w:numId w:val="9"/>
        </w:numPr>
        <w:ind w:right="83"/>
      </w:pPr>
      <w:r>
        <w:t>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6A49B8" w:rsidRDefault="005D4AE2">
      <w:pPr>
        <w:numPr>
          <w:ilvl w:val="1"/>
          <w:numId w:val="9"/>
        </w:numPr>
        <w:spacing w:after="326"/>
        <w:ind w:right="83"/>
      </w:pPr>
      <w:r>
        <w:t>Результаты промежуточной аттестации обсуждаются на заседании педагогического совета Учреждения.</w:t>
      </w:r>
    </w:p>
    <w:p w:rsidR="006A49B8" w:rsidRDefault="005D4AE2">
      <w:pPr>
        <w:numPr>
          <w:ilvl w:val="0"/>
          <w:numId w:val="9"/>
        </w:numPr>
        <w:spacing w:after="9" w:line="250" w:lineRule="auto"/>
        <w:ind w:right="78" w:hanging="297"/>
      </w:pPr>
      <w:r>
        <w:rPr>
          <w:b/>
        </w:rPr>
        <w:t>Порядок перевода обучающихся в следующий класс</w:t>
      </w:r>
    </w:p>
    <w:p w:rsidR="006A49B8" w:rsidRDefault="005D4AE2">
      <w:pPr>
        <w:numPr>
          <w:ilvl w:val="1"/>
          <w:numId w:val="9"/>
        </w:numPr>
        <w:ind w:right="83"/>
      </w:pPr>
      <w:r>
        <w:t>Обучающиеся, освоившие образовательные программы за учебный год, переводятся в следующий класс.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Обучающиеся на уровнях начального общего, основного общего и среднего общего образования, имеющие по итогам </w:t>
      </w:r>
      <w:proofErr w:type="gramStart"/>
      <w:r>
        <w:t>учебного  года</w:t>
      </w:r>
      <w:proofErr w:type="gramEnd"/>
      <w:r>
        <w:t xml:space="preserve">  академическую задолженность  хотя бы  по одному предмету, переводятся в следующий класс условно.</w:t>
      </w:r>
    </w:p>
    <w:p w:rsidR="006A49B8" w:rsidRDefault="005D4AE2">
      <w:pPr>
        <w:numPr>
          <w:ilvl w:val="1"/>
          <w:numId w:val="9"/>
        </w:numPr>
        <w:ind w:right="83"/>
      </w:pPr>
      <w:r>
        <w:t xml:space="preserve">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</w:t>
      </w:r>
      <w:r>
        <w:lastRenderedPageBreak/>
        <w:t>оставляются на повторный год обучения или продолжают получать образование в иных формах.</w:t>
      </w:r>
    </w:p>
    <w:p w:rsidR="006A49B8" w:rsidRDefault="005D4AE2">
      <w:pPr>
        <w:numPr>
          <w:ilvl w:val="1"/>
          <w:numId w:val="9"/>
        </w:numPr>
        <w:ind w:right="83"/>
      </w:pPr>
      <w:r>
        <w:t>Перевод обучающегося в следующий класс осуществляется по решению педагогического совета.</w:t>
      </w:r>
    </w:p>
    <w:p w:rsidR="006A49B8" w:rsidRDefault="005D4AE2">
      <w:pPr>
        <w:numPr>
          <w:ilvl w:val="1"/>
          <w:numId w:val="9"/>
        </w:numPr>
        <w:spacing w:after="327"/>
        <w:ind w:right="83"/>
      </w:pPr>
      <w:r>
        <w:t>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6A49B8" w:rsidRDefault="005D4AE2">
      <w:pPr>
        <w:numPr>
          <w:ilvl w:val="0"/>
          <w:numId w:val="9"/>
        </w:numPr>
        <w:spacing w:after="9" w:line="250" w:lineRule="auto"/>
        <w:ind w:right="78" w:hanging="297"/>
      </w:pPr>
      <w:r>
        <w:rPr>
          <w:b/>
        </w:rPr>
        <w:t>Права и обязанности участников процесса текущего контроля успеваемости и промежуточной аттестации в условиях дистанционного обучения</w:t>
      </w:r>
    </w:p>
    <w:p w:rsidR="006A49B8" w:rsidRDefault="005D4AE2">
      <w:pPr>
        <w:numPr>
          <w:ilvl w:val="1"/>
          <w:numId w:val="9"/>
        </w:numPr>
        <w:ind w:right="83"/>
      </w:pPr>
      <w:r>
        <w:t>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6A49B8" w:rsidRDefault="005D4AE2">
      <w:pPr>
        <w:numPr>
          <w:ilvl w:val="1"/>
          <w:numId w:val="9"/>
        </w:numPr>
        <w:ind w:right="83"/>
      </w:pPr>
      <w:r>
        <w:t>Педагог, осуществляющий текущий контроль успеваемости, обязан:</w:t>
      </w:r>
    </w:p>
    <w:p w:rsidR="006A49B8" w:rsidRDefault="005D4AE2">
      <w:pPr>
        <w:numPr>
          <w:ilvl w:val="0"/>
          <w:numId w:val="10"/>
        </w:numPr>
        <w:ind w:right="83"/>
      </w:pPr>
      <w:r>
        <w:t>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т.д.);</w:t>
      </w:r>
    </w:p>
    <w:p w:rsidR="006A49B8" w:rsidRDefault="005D4AE2">
      <w:pPr>
        <w:numPr>
          <w:ilvl w:val="0"/>
          <w:numId w:val="10"/>
        </w:numPr>
        <w:ind w:right="83"/>
      </w:pPr>
      <w:r>
        <w:t xml:space="preserve">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 </w:t>
      </w:r>
      <w:r>
        <w:rPr>
          <w:sz w:val="23"/>
        </w:rPr>
        <w:t xml:space="preserve">- </w:t>
      </w: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A49B8" w:rsidRDefault="005D4AE2">
      <w:pPr>
        <w:ind w:left="15" w:right="83"/>
      </w:pPr>
      <w:r>
        <w:t>6.3. Педагог в ходе текущего контроля успеваемости не имеет права:</w:t>
      </w:r>
    </w:p>
    <w:p w:rsidR="006A49B8" w:rsidRDefault="005D4AE2">
      <w:pPr>
        <w:numPr>
          <w:ilvl w:val="0"/>
          <w:numId w:val="10"/>
        </w:numPr>
        <w:ind w:right="83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6A49B8" w:rsidRDefault="005D4AE2">
      <w:pPr>
        <w:numPr>
          <w:ilvl w:val="0"/>
          <w:numId w:val="10"/>
        </w:numPr>
        <w:ind w:right="83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A49B8" w:rsidRDefault="005D4AE2">
      <w:pPr>
        <w:numPr>
          <w:ilvl w:val="0"/>
          <w:numId w:val="10"/>
        </w:numPr>
        <w:ind w:right="83"/>
      </w:pPr>
      <w:r>
        <w:t>оказывать давление на обучающихся, проявлять к ним недоброжелательное, некорректное отношение.</w:t>
      </w:r>
    </w:p>
    <w:p w:rsidR="006A49B8" w:rsidRDefault="005D4AE2">
      <w:pPr>
        <w:numPr>
          <w:ilvl w:val="1"/>
          <w:numId w:val="11"/>
        </w:numPr>
        <w:ind w:right="83"/>
      </w:pPr>
      <w:r>
        <w:t>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пересылается по электронной почте, мессенджеру.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6A49B8" w:rsidRDefault="005D4AE2">
      <w:pPr>
        <w:numPr>
          <w:ilvl w:val="1"/>
          <w:numId w:val="11"/>
        </w:numPr>
        <w:ind w:right="83"/>
      </w:pPr>
      <w:r>
        <w:lastRenderedPageBreak/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Учреждением.</w:t>
      </w:r>
    </w:p>
    <w:p w:rsidR="006A49B8" w:rsidRDefault="005D4AE2">
      <w:pPr>
        <w:numPr>
          <w:ilvl w:val="1"/>
          <w:numId w:val="11"/>
        </w:numPr>
        <w:ind w:right="83"/>
      </w:pPr>
      <w:r>
        <w:t>Обучающийся</w:t>
      </w:r>
      <w:r>
        <w:tab/>
        <w:t xml:space="preserve"> обязан</w:t>
      </w:r>
      <w:r>
        <w:tab/>
        <w:t xml:space="preserve"> выполнять</w:t>
      </w:r>
      <w:r>
        <w:tab/>
        <w:t xml:space="preserve"> требования,</w:t>
      </w:r>
      <w:r>
        <w:tab/>
        <w:t xml:space="preserve"> определенные настоящим Положением.</w:t>
      </w:r>
    </w:p>
    <w:p w:rsidR="006A49B8" w:rsidRDefault="005D4AE2">
      <w:pPr>
        <w:numPr>
          <w:ilvl w:val="1"/>
          <w:numId w:val="11"/>
        </w:numPr>
        <w:ind w:right="83"/>
      </w:pPr>
      <w:r>
        <w:t>Родители (законные представители) обучающегося имеют право:</w:t>
      </w:r>
    </w:p>
    <w:p w:rsidR="006A49B8" w:rsidRDefault="005D4AE2">
      <w:pPr>
        <w:numPr>
          <w:ilvl w:val="0"/>
          <w:numId w:val="10"/>
        </w:numPr>
        <w:ind w:right="83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6A49B8" w:rsidRDefault="005D4AE2">
      <w:pPr>
        <w:numPr>
          <w:ilvl w:val="0"/>
          <w:numId w:val="10"/>
        </w:numPr>
        <w:ind w:right="83"/>
      </w:pPr>
      <w:r>
        <w:t>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6A49B8" w:rsidRDefault="005D4AE2">
      <w:pPr>
        <w:ind w:left="15" w:right="83"/>
      </w:pPr>
      <w:r>
        <w:t>6.8. Родители (законные представители) обязаны:</w:t>
      </w:r>
    </w:p>
    <w:p w:rsidR="006A49B8" w:rsidRDefault="005D4AE2">
      <w:pPr>
        <w:numPr>
          <w:ilvl w:val="0"/>
          <w:numId w:val="10"/>
        </w:numPr>
        <w:ind w:right="83"/>
      </w:pPr>
      <w:r>
        <w:t xml:space="preserve">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</w:t>
      </w:r>
      <w:proofErr w:type="gramStart"/>
      <w:r>
        <w:t>порядок  проведения</w:t>
      </w:r>
      <w:proofErr w:type="gramEnd"/>
      <w:r>
        <w:t xml:space="preserve"> текущего контроля успеваемости и промежуточной аттестации обучающегося;</w:t>
      </w:r>
    </w:p>
    <w:p w:rsidR="006A49B8" w:rsidRDefault="005D4AE2">
      <w:pPr>
        <w:numPr>
          <w:ilvl w:val="0"/>
          <w:numId w:val="10"/>
        </w:numPr>
        <w:ind w:right="83"/>
      </w:pPr>
      <w:r>
        <w:t>вести контроль текущей успеваемости своего ребенка, результатов его промежуточной аттестации;</w:t>
      </w:r>
    </w:p>
    <w:p w:rsidR="006A49B8" w:rsidRDefault="005D4AE2">
      <w:pPr>
        <w:numPr>
          <w:ilvl w:val="0"/>
          <w:numId w:val="10"/>
        </w:numPr>
        <w:ind w:right="83"/>
      </w:pPr>
      <w:r>
        <w:t xml:space="preserve">оказать посильное содействие своему ребенку в освоении тем предмета, ликвидации академической задолженности по предмету в случае перевода </w:t>
      </w:r>
      <w:proofErr w:type="gramStart"/>
      <w:r>
        <w:t>ребенка  в</w:t>
      </w:r>
      <w:proofErr w:type="gramEnd"/>
      <w:r>
        <w:t xml:space="preserve">  следующий класс условно;</w:t>
      </w:r>
    </w:p>
    <w:p w:rsidR="006A49B8" w:rsidRDefault="005D4AE2">
      <w:pPr>
        <w:numPr>
          <w:ilvl w:val="0"/>
          <w:numId w:val="10"/>
        </w:numPr>
        <w:ind w:right="83"/>
      </w:pPr>
      <w:r>
        <w:t xml:space="preserve">в случае </w:t>
      </w:r>
      <w:proofErr w:type="spellStart"/>
      <w:r>
        <w:t>неликвидации</w:t>
      </w:r>
      <w:proofErr w:type="spellEnd"/>
      <w:r>
        <w:t xml:space="preserve">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6A49B8" w:rsidRDefault="005D4AE2">
      <w:pPr>
        <w:ind w:left="15" w:right="83"/>
      </w:pPr>
      <w:r>
        <w:t>6.9. Учреждение:</w:t>
      </w:r>
    </w:p>
    <w:p w:rsidR="006A49B8" w:rsidRDefault="005D4AE2">
      <w:pPr>
        <w:numPr>
          <w:ilvl w:val="0"/>
          <w:numId w:val="10"/>
        </w:numPr>
        <w:ind w:right="83"/>
      </w:pPr>
      <w:r>
        <w:t xml:space="preserve">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</w:t>
      </w:r>
      <w:proofErr w:type="gramStart"/>
      <w:r>
        <w:t>в  рамках</w:t>
      </w:r>
      <w:proofErr w:type="gramEnd"/>
      <w:r>
        <w:t xml:space="preserve">  своей компетенции;</w:t>
      </w:r>
    </w:p>
    <w:p w:rsidR="006A49B8" w:rsidRDefault="005D4AE2">
      <w:pPr>
        <w:numPr>
          <w:ilvl w:val="0"/>
          <w:numId w:val="10"/>
        </w:numPr>
        <w:spacing w:after="678"/>
        <w:ind w:right="83"/>
      </w:pPr>
      <w:r>
        <w:t xml:space="preserve">в случае отказа родителей (законных представителей) от принятия решения об обучении условно переведенного и </w:t>
      </w:r>
      <w:proofErr w:type="spellStart"/>
      <w:r>
        <w:t>неликвидировавшего</w:t>
      </w:r>
      <w:proofErr w:type="spellEnd"/>
      <w:r>
        <w:t xml:space="preserve"> академической </w:t>
      </w:r>
      <w:proofErr w:type="gramStart"/>
      <w:r>
        <w:t>задолженности,  формирует</w:t>
      </w:r>
      <w:proofErr w:type="gramEnd"/>
      <w:r>
        <w:t xml:space="preserve"> пакет документов для обращения в структуры, контролирующие исполнение родителями обязанностей по обучению несовершеннолетнего.</w:t>
      </w:r>
    </w:p>
    <w:p w:rsidR="006A49B8" w:rsidRDefault="005D4AE2">
      <w:pPr>
        <w:numPr>
          <w:ilvl w:val="0"/>
          <w:numId w:val="12"/>
        </w:numPr>
        <w:spacing w:after="9" w:line="250" w:lineRule="auto"/>
        <w:ind w:right="78" w:hanging="10"/>
      </w:pPr>
      <w:r>
        <w:rPr>
          <w:b/>
        </w:rPr>
        <w:t>Обязанности администрации в период подготовки, проведения и после завершения промежуточной аттестации обучающихся</w:t>
      </w:r>
    </w:p>
    <w:p w:rsidR="006A49B8" w:rsidRDefault="005D4AE2">
      <w:pPr>
        <w:ind w:left="15" w:right="83"/>
      </w:pPr>
      <w:r>
        <w:t>7.1. В период подготовки к промежуточной аттестации обучающихся администрация Учреждения:</w:t>
      </w:r>
    </w:p>
    <w:p w:rsidR="006A49B8" w:rsidRDefault="005D4AE2">
      <w:pPr>
        <w:numPr>
          <w:ilvl w:val="0"/>
          <w:numId w:val="13"/>
        </w:numPr>
        <w:ind w:right="83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6A49B8" w:rsidRDefault="005D4AE2">
      <w:pPr>
        <w:numPr>
          <w:ilvl w:val="0"/>
          <w:numId w:val="13"/>
        </w:numPr>
        <w:ind w:right="83"/>
      </w:pPr>
      <w:r>
        <w:lastRenderedPageBreak/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A49B8" w:rsidRDefault="005D4AE2">
      <w:pPr>
        <w:numPr>
          <w:ilvl w:val="0"/>
          <w:numId w:val="13"/>
        </w:numPr>
        <w:ind w:right="83"/>
      </w:pPr>
      <w:r>
        <w:t>формирует список организаторов проведения промежуточной</w:t>
      </w:r>
      <w:r>
        <w:tab/>
        <w:t xml:space="preserve"> аттестации</w:t>
      </w:r>
      <w:r>
        <w:tab/>
        <w:t xml:space="preserve"> по учебным предметам;</w:t>
      </w:r>
    </w:p>
    <w:p w:rsidR="006A49B8" w:rsidRDefault="005D4AE2">
      <w:pPr>
        <w:numPr>
          <w:ilvl w:val="0"/>
          <w:numId w:val="13"/>
        </w:numPr>
        <w:ind w:right="83"/>
      </w:pPr>
      <w:r>
        <w:t>организует экспертизу фонда оценивающих средств;</w:t>
      </w:r>
    </w:p>
    <w:p w:rsidR="006A49B8" w:rsidRDefault="005D4AE2">
      <w:pPr>
        <w:numPr>
          <w:ilvl w:val="0"/>
          <w:numId w:val="13"/>
        </w:numPr>
        <w:ind w:right="83"/>
      </w:pPr>
      <w:r>
        <w:t>организует необходимую</w:t>
      </w:r>
      <w:r w:rsidR="001C1C73">
        <w:t xml:space="preserve"> </w:t>
      </w:r>
      <w:r>
        <w:t>консультативную помощь обучающимся при их подготовке к промежуточной аттестации.</w:t>
      </w:r>
    </w:p>
    <w:p w:rsidR="006A49B8" w:rsidRDefault="005D4AE2">
      <w:pPr>
        <w:ind w:left="15" w:right="83"/>
      </w:pPr>
      <w:r>
        <w:t>7.2. После завершения промежуточной аттестации администрация школы:</w:t>
      </w:r>
    </w:p>
    <w:p w:rsidR="006A49B8" w:rsidRDefault="005D4AE2">
      <w:pPr>
        <w:numPr>
          <w:ilvl w:val="0"/>
          <w:numId w:val="13"/>
        </w:numPr>
        <w:ind w:right="83"/>
      </w:pPr>
      <w:r>
        <w:t>организует обсуждение ее результатов на заседаниях школьных методических и педагогического советов;</w:t>
      </w:r>
    </w:p>
    <w:p w:rsidR="006A49B8" w:rsidRDefault="005D4AE2">
      <w:pPr>
        <w:numPr>
          <w:ilvl w:val="0"/>
          <w:numId w:val="13"/>
        </w:numPr>
        <w:spacing w:after="5" w:line="242" w:lineRule="auto"/>
        <w:ind w:right="83"/>
      </w:pPr>
      <w:r>
        <w:t>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6A49B8" w:rsidRDefault="005D4AE2">
      <w:pPr>
        <w:numPr>
          <w:ilvl w:val="0"/>
          <w:numId w:val="13"/>
        </w:numPr>
        <w:ind w:right="83"/>
      </w:pPr>
      <w:r>
        <w:t>организует хранение фонда оценочных материалов и результатов промежуточной аттестации в электронном виде.</w:t>
      </w:r>
    </w:p>
    <w:sectPr w:rsidR="006A49B8" w:rsidSect="008210C8">
      <w:footerReference w:type="default" r:id="rId7"/>
      <w:pgSz w:w="12240" w:h="15840"/>
      <w:pgMar w:top="851" w:right="526" w:bottom="993" w:left="10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CD" w:rsidRDefault="00E44DCD" w:rsidP="008210C8">
      <w:pPr>
        <w:spacing w:after="0" w:line="240" w:lineRule="auto"/>
      </w:pPr>
      <w:r>
        <w:separator/>
      </w:r>
    </w:p>
  </w:endnote>
  <w:endnote w:type="continuationSeparator" w:id="0">
    <w:p w:rsidR="00E44DCD" w:rsidRDefault="00E44DCD" w:rsidP="0082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125409"/>
      <w:docPartObj>
        <w:docPartGallery w:val="Page Numbers (Bottom of Page)"/>
        <w:docPartUnique/>
      </w:docPartObj>
    </w:sdtPr>
    <w:sdtEndPr/>
    <w:sdtContent>
      <w:p w:rsidR="008210C8" w:rsidRDefault="00821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83">
          <w:rPr>
            <w:noProof/>
          </w:rPr>
          <w:t>9</w:t>
        </w:r>
        <w:r>
          <w:fldChar w:fldCharType="end"/>
        </w:r>
      </w:p>
    </w:sdtContent>
  </w:sdt>
  <w:p w:rsidR="008210C8" w:rsidRDefault="008210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CD" w:rsidRDefault="00E44DCD" w:rsidP="008210C8">
      <w:pPr>
        <w:spacing w:after="0" w:line="240" w:lineRule="auto"/>
      </w:pPr>
      <w:r>
        <w:separator/>
      </w:r>
    </w:p>
  </w:footnote>
  <w:footnote w:type="continuationSeparator" w:id="0">
    <w:p w:rsidR="00E44DCD" w:rsidRDefault="00E44DCD" w:rsidP="0082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35D"/>
    <w:multiLevelType w:val="multilevel"/>
    <w:tmpl w:val="B9A8196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71831"/>
    <w:multiLevelType w:val="multilevel"/>
    <w:tmpl w:val="98FC82A8"/>
    <w:lvl w:ilvl="0">
      <w:start w:val="4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34A95"/>
    <w:multiLevelType w:val="hybridMultilevel"/>
    <w:tmpl w:val="E38E7D26"/>
    <w:lvl w:ilvl="0" w:tplc="7FDED51E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206FA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22ECC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A80BE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6E6790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C3A9E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4A9EBA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F416A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0BA4E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E3D04"/>
    <w:multiLevelType w:val="multilevel"/>
    <w:tmpl w:val="FF32D9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BE7068"/>
    <w:multiLevelType w:val="hybridMultilevel"/>
    <w:tmpl w:val="3DF412B2"/>
    <w:lvl w:ilvl="0" w:tplc="AD5C2996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CE5D0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0606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2D4FC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65D6E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6E260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C4E3A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0E942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896A6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90656"/>
    <w:multiLevelType w:val="multilevel"/>
    <w:tmpl w:val="A2B0D226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942998"/>
    <w:multiLevelType w:val="hybridMultilevel"/>
    <w:tmpl w:val="C314827E"/>
    <w:lvl w:ilvl="0" w:tplc="8C541B96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8D5F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70F80E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82857E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748CF2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B0706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4A04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E2D3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CA99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B26C4E"/>
    <w:multiLevelType w:val="multilevel"/>
    <w:tmpl w:val="76507638"/>
    <w:lvl w:ilvl="0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E751A"/>
    <w:multiLevelType w:val="hybridMultilevel"/>
    <w:tmpl w:val="84F40BAC"/>
    <w:lvl w:ilvl="0" w:tplc="173EFAB4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C1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07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02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09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AE1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48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180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E7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433327"/>
    <w:multiLevelType w:val="hybridMultilevel"/>
    <w:tmpl w:val="4F12E3E0"/>
    <w:lvl w:ilvl="0" w:tplc="A55C6344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34E91A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EA8114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312E522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226C3E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24FF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746AD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FE9380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029442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2120F6"/>
    <w:multiLevelType w:val="hybridMultilevel"/>
    <w:tmpl w:val="57A49BC0"/>
    <w:lvl w:ilvl="0" w:tplc="B2D073DA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0AA90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6B88E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A375C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A6AC30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0ED84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82D244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87316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87DBA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350E2F"/>
    <w:multiLevelType w:val="multilevel"/>
    <w:tmpl w:val="92D0C1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9545C2"/>
    <w:multiLevelType w:val="multilevel"/>
    <w:tmpl w:val="D870D7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B8"/>
    <w:rsid w:val="000F7A83"/>
    <w:rsid w:val="001A334F"/>
    <w:rsid w:val="001C1C73"/>
    <w:rsid w:val="003F1082"/>
    <w:rsid w:val="005D4AE2"/>
    <w:rsid w:val="006A49B8"/>
    <w:rsid w:val="008210C8"/>
    <w:rsid w:val="00970D99"/>
    <w:rsid w:val="00E44DCD"/>
    <w:rsid w:val="00E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200"/>
  <w15:docId w15:val="{66B6878F-3A2F-48F0-9D69-0A675A0E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82" w:right="54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0C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82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0C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40-01</dc:creator>
  <cp:keywords/>
  <cp:lastModifiedBy>йа</cp:lastModifiedBy>
  <cp:revision>5</cp:revision>
  <dcterms:created xsi:type="dcterms:W3CDTF">2020-05-29T16:36:00Z</dcterms:created>
  <dcterms:modified xsi:type="dcterms:W3CDTF">2020-05-31T11:57:00Z</dcterms:modified>
</cp:coreProperties>
</file>